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94ED" w14:textId="45EB9E4C" w:rsidR="00F62D54" w:rsidRPr="00DD2894" w:rsidRDefault="00B93FBF" w:rsidP="007A580F">
      <w:pPr>
        <w:jc w:val="center"/>
        <w:rPr>
          <w:b/>
          <w:bCs/>
          <w:sz w:val="24"/>
          <w:szCs w:val="32"/>
        </w:rPr>
      </w:pPr>
      <w:r w:rsidRPr="00DD2894">
        <w:rPr>
          <w:rFonts w:hint="eastAsia"/>
          <w:b/>
          <w:bCs/>
          <w:sz w:val="24"/>
          <w:szCs w:val="32"/>
        </w:rPr>
        <w:t>【ご協力のお願い】</w:t>
      </w:r>
      <w:r w:rsidR="00CA154D" w:rsidRPr="00DD2894">
        <w:rPr>
          <w:rFonts w:hint="eastAsia"/>
          <w:b/>
          <w:bCs/>
          <w:sz w:val="24"/>
          <w:szCs w:val="32"/>
        </w:rPr>
        <w:t>看護職の皆様を対象とした</w:t>
      </w:r>
      <w:r w:rsidR="00F62D54" w:rsidRPr="00DD2894">
        <w:rPr>
          <w:b/>
          <w:bCs/>
          <w:sz w:val="24"/>
          <w:szCs w:val="32"/>
        </w:rPr>
        <w:t>薬剤耐性（</w:t>
      </w:r>
      <w:r w:rsidR="00F62D54" w:rsidRPr="00DD2894">
        <w:rPr>
          <w:b/>
          <w:bCs/>
          <w:sz w:val="24"/>
          <w:szCs w:val="32"/>
        </w:rPr>
        <w:t>AMR</w:t>
      </w:r>
      <w:r w:rsidR="00F62D54" w:rsidRPr="00DD2894">
        <w:rPr>
          <w:b/>
          <w:bCs/>
          <w:sz w:val="24"/>
          <w:szCs w:val="32"/>
        </w:rPr>
        <w:t>）に関する調査</w:t>
      </w:r>
    </w:p>
    <w:p w14:paraId="6A91112E" w14:textId="77777777" w:rsidR="00F62D54" w:rsidRPr="007A580F" w:rsidRDefault="00F62D54" w:rsidP="00F62D54"/>
    <w:p w14:paraId="1C475DD6" w14:textId="05608A44" w:rsidR="00F62D54" w:rsidRDefault="00F62D54" w:rsidP="00F62D54">
      <w:pPr>
        <w:jc w:val="right"/>
      </w:pPr>
      <w:r>
        <w:rPr>
          <w:rFonts w:hint="eastAsia"/>
        </w:rPr>
        <w:t xml:space="preserve">国立健康危機管理研究機構　</w:t>
      </w:r>
      <w:r>
        <w:rPr>
          <w:rFonts w:hint="eastAsia"/>
        </w:rPr>
        <w:t>AMR</w:t>
      </w:r>
      <w:r>
        <w:rPr>
          <w:rFonts w:hint="eastAsia"/>
        </w:rPr>
        <w:t>臨床リファレンスセンター</w:t>
      </w:r>
    </w:p>
    <w:p w14:paraId="6B2753E3" w14:textId="236F719A" w:rsidR="00F62D54" w:rsidRDefault="00F62D54" w:rsidP="00F62D54">
      <w:pPr>
        <w:jc w:val="right"/>
      </w:pPr>
      <w:r>
        <w:rPr>
          <w:rFonts w:hint="eastAsia"/>
        </w:rPr>
        <w:t>（厚生労働省委託事業）</w:t>
      </w:r>
    </w:p>
    <w:p w14:paraId="0956BAC6" w14:textId="77777777" w:rsidR="00F62D54" w:rsidRDefault="00F62D54" w:rsidP="00F62D54"/>
    <w:p w14:paraId="35F660F5" w14:textId="45903D3D" w:rsidR="00F62D54" w:rsidRPr="00B2405B" w:rsidRDefault="00F62D54" w:rsidP="00F62D54">
      <w:r w:rsidRPr="00B2405B">
        <w:t>看護職の皆</w:t>
      </w:r>
      <w:r w:rsidR="007A580F" w:rsidRPr="00B2405B">
        <w:rPr>
          <w:rFonts w:hint="eastAsia"/>
        </w:rPr>
        <w:t>様</w:t>
      </w:r>
    </w:p>
    <w:p w14:paraId="1486574B" w14:textId="77777777" w:rsidR="00F62D54" w:rsidRDefault="00F62D54" w:rsidP="00F62D54"/>
    <w:p w14:paraId="416485B6" w14:textId="3576FAC5" w:rsidR="004210F4" w:rsidRDefault="00B4236D" w:rsidP="00B4236D">
      <w:r>
        <w:rPr>
          <w:rFonts w:hint="eastAsia"/>
        </w:rPr>
        <w:t xml:space="preserve">　国立健康危機管理研究機構</w:t>
      </w:r>
      <w:r w:rsidR="00B93FBF">
        <w:rPr>
          <w:rFonts w:hint="eastAsia"/>
        </w:rPr>
        <w:t xml:space="preserve"> </w:t>
      </w:r>
      <w:r>
        <w:rPr>
          <w:rFonts w:hint="eastAsia"/>
        </w:rPr>
        <w:t>AMR</w:t>
      </w:r>
      <w:r>
        <w:rPr>
          <w:rFonts w:hint="eastAsia"/>
        </w:rPr>
        <w:t>臨床リファレンスセンター（厚生労働省委託事業）では、</w:t>
      </w:r>
      <w:r w:rsidRPr="0082201D">
        <w:rPr>
          <w:rFonts w:hint="eastAsia"/>
        </w:rPr>
        <w:t>看護職の皆様を対象とした</w:t>
      </w:r>
      <w:r w:rsidR="00D26175" w:rsidRPr="0082201D">
        <w:t>薬剤耐性（</w:t>
      </w:r>
      <w:r w:rsidR="00D26175" w:rsidRPr="0082201D">
        <w:t>AMR</w:t>
      </w:r>
      <w:r w:rsidR="00D26175" w:rsidRPr="0082201D">
        <w:t>）</w:t>
      </w:r>
      <w:r w:rsidR="00BA468A" w:rsidRPr="0082201D">
        <w:rPr>
          <w:rFonts w:hint="eastAsia"/>
        </w:rPr>
        <w:t>と抗菌薬</w:t>
      </w:r>
      <w:r w:rsidR="00D26175" w:rsidRPr="0082201D">
        <w:t>に関する調査</w:t>
      </w:r>
      <w:r w:rsidR="000101A8" w:rsidRPr="0082201D">
        <w:rPr>
          <w:rFonts w:hint="eastAsia"/>
        </w:rPr>
        <w:t>へのご協力をお願いしております。</w:t>
      </w:r>
      <w:r w:rsidR="00E61ED5">
        <w:rPr>
          <w:rFonts w:hint="eastAsia"/>
        </w:rPr>
        <w:t>これは</w:t>
      </w:r>
      <w:r w:rsidR="002A6998" w:rsidRPr="0082201D">
        <w:rPr>
          <w:rFonts w:hint="eastAsia"/>
        </w:rPr>
        <w:t>無記名</w:t>
      </w:r>
      <w:r w:rsidR="00EE26AF" w:rsidRPr="0082201D">
        <w:rPr>
          <w:rFonts w:hint="eastAsia"/>
        </w:rPr>
        <w:t>のアンケート調査であり、個人が特定されることはありません。</w:t>
      </w:r>
    </w:p>
    <w:p w14:paraId="30B60667" w14:textId="2ED6882F" w:rsidR="00B4236D" w:rsidRPr="0082201D" w:rsidRDefault="00D5614C" w:rsidP="00F62D54">
      <w:pPr>
        <w:rPr>
          <w:b/>
          <w:bCs/>
        </w:rPr>
      </w:pPr>
      <w:r w:rsidRPr="0082201D">
        <w:rPr>
          <w:rFonts w:hint="eastAsia"/>
          <w:b/>
          <w:bCs/>
        </w:rPr>
        <w:t>（</w:t>
      </w:r>
      <w:r w:rsidR="000101A8" w:rsidRPr="0082201D">
        <w:rPr>
          <w:rFonts w:hint="eastAsia"/>
          <w:b/>
          <w:bCs/>
        </w:rPr>
        <w:t>アンケートフォームはこちら</w:t>
      </w:r>
      <w:r w:rsidRPr="0082201D">
        <w:rPr>
          <w:rFonts w:hint="eastAsia"/>
          <w:b/>
          <w:bCs/>
        </w:rPr>
        <w:t xml:space="preserve">　</w:t>
      </w:r>
      <w:hyperlink r:id="rId5" w:history="1">
        <w:r w:rsidRPr="0082201D">
          <w:rPr>
            <w:rStyle w:val="aa"/>
            <w:b/>
            <w:bCs/>
          </w:rPr>
          <w:t>https://jp.surveymonkey.com/r/NAKAP2025</w:t>
        </w:r>
      </w:hyperlink>
      <w:r w:rsidR="005E0061" w:rsidRPr="0082201D">
        <w:rPr>
          <w:rFonts w:hint="eastAsia"/>
          <w:b/>
          <w:bCs/>
        </w:rPr>
        <w:t xml:space="preserve">　</w:t>
      </w:r>
      <w:r w:rsidR="00D61832" w:rsidRPr="0082201D">
        <w:rPr>
          <w:rFonts w:hint="eastAsia"/>
          <w:b/>
          <w:bCs/>
        </w:rPr>
        <w:t>）</w:t>
      </w:r>
    </w:p>
    <w:p w14:paraId="42B9EE94" w14:textId="77777777" w:rsidR="00B4236D" w:rsidRDefault="00B4236D" w:rsidP="00F62D54"/>
    <w:p w14:paraId="40E30829" w14:textId="5363DA32" w:rsidR="00F62D54" w:rsidRPr="005E042C" w:rsidRDefault="00F62D54" w:rsidP="00F62D54">
      <w:pPr>
        <w:ind w:firstLineChars="100" w:firstLine="210"/>
        <w:rPr>
          <w:b/>
          <w:bCs/>
        </w:rPr>
      </w:pPr>
      <w:r w:rsidRPr="00F62D54">
        <w:t>近年、薬剤耐性（</w:t>
      </w:r>
      <w:r w:rsidRPr="00F62D54">
        <w:t>AMR</w:t>
      </w:r>
      <w:r w:rsidRPr="00F62D54">
        <w:t>）</w:t>
      </w:r>
      <w:r w:rsidR="0011712C">
        <w:rPr>
          <w:rFonts w:hint="eastAsia"/>
        </w:rPr>
        <w:t>が</w:t>
      </w:r>
      <w:r w:rsidRPr="00F62D54">
        <w:t>世界的な公衆衛生上の</w:t>
      </w:r>
      <w:r w:rsidR="0011712C">
        <w:rPr>
          <w:rFonts w:hint="eastAsia"/>
        </w:rPr>
        <w:t>問題</w:t>
      </w:r>
      <w:r w:rsidRPr="00F62D54">
        <w:t>となっています。</w:t>
      </w:r>
      <w:r w:rsidR="00965D98">
        <w:rPr>
          <w:rFonts w:hint="eastAsia"/>
        </w:rPr>
        <w:t>このまま</w:t>
      </w:r>
      <w:r w:rsidR="00164A07">
        <w:rPr>
          <w:rFonts w:hint="eastAsia"/>
        </w:rPr>
        <w:t>適切な</w:t>
      </w:r>
      <w:r w:rsidR="00965D98">
        <w:rPr>
          <w:rFonts w:hint="eastAsia"/>
        </w:rPr>
        <w:t>対策をとらなければ、</w:t>
      </w:r>
      <w:r w:rsidR="00965D98" w:rsidRPr="005E042C">
        <w:rPr>
          <w:rFonts w:hint="eastAsia"/>
          <w:b/>
          <w:bCs/>
        </w:rPr>
        <w:t>2050</w:t>
      </w:r>
      <w:r w:rsidR="00965D98" w:rsidRPr="005E042C">
        <w:rPr>
          <w:rFonts w:hint="eastAsia"/>
          <w:b/>
          <w:bCs/>
        </w:rPr>
        <w:t>年には約</w:t>
      </w:r>
      <w:r w:rsidR="00965D98" w:rsidRPr="005E042C">
        <w:rPr>
          <w:rFonts w:hint="eastAsia"/>
          <w:b/>
          <w:bCs/>
        </w:rPr>
        <w:t>1000</w:t>
      </w:r>
      <w:r w:rsidR="00965D98" w:rsidRPr="005E042C">
        <w:rPr>
          <w:rFonts w:hint="eastAsia"/>
          <w:b/>
          <w:bCs/>
        </w:rPr>
        <w:t>万人が薬剤耐性菌による感染症で</w:t>
      </w:r>
      <w:r w:rsidR="002127C6">
        <w:rPr>
          <w:rFonts w:hint="eastAsia"/>
          <w:b/>
          <w:bCs/>
        </w:rPr>
        <w:t>命を落とす</w:t>
      </w:r>
      <w:r w:rsidR="00D13CB9" w:rsidRPr="005E042C">
        <w:rPr>
          <w:rFonts w:hint="eastAsia"/>
          <w:b/>
          <w:bCs/>
        </w:rPr>
        <w:t>ともいわれています。</w:t>
      </w:r>
    </w:p>
    <w:p w14:paraId="6600F7C7" w14:textId="77777777" w:rsidR="0017723B" w:rsidRDefault="0017723B" w:rsidP="006D440C"/>
    <w:p w14:paraId="4BAA17EC" w14:textId="61F5FD4C" w:rsidR="00F62D54" w:rsidRDefault="00447180" w:rsidP="00EB4E7E">
      <w:pPr>
        <w:ind w:firstLineChars="100" w:firstLine="211"/>
      </w:pPr>
      <w:r w:rsidRPr="00447180">
        <w:rPr>
          <w:rFonts w:hint="eastAsia"/>
          <w:b/>
          <w:bCs/>
        </w:rPr>
        <w:t>有効な薬剤耐性（</w:t>
      </w:r>
      <w:r w:rsidRPr="00447180">
        <w:rPr>
          <w:rFonts w:hint="eastAsia"/>
          <w:b/>
          <w:bCs/>
        </w:rPr>
        <w:t>AMR</w:t>
      </w:r>
      <w:r w:rsidRPr="00447180">
        <w:rPr>
          <w:rFonts w:hint="eastAsia"/>
          <w:b/>
          <w:bCs/>
        </w:rPr>
        <w:t>）対策を社</w:t>
      </w:r>
      <w:r w:rsidRPr="00447180">
        <w:rPr>
          <w:b/>
          <w:bCs/>
        </w:rPr>
        <w:t>会全体</w:t>
      </w:r>
      <w:r w:rsidRPr="00447180">
        <w:rPr>
          <w:rFonts w:hint="eastAsia"/>
          <w:b/>
          <w:bCs/>
        </w:rPr>
        <w:t>に広げていくためには、</w:t>
      </w:r>
      <w:r w:rsidR="00C52222" w:rsidRPr="00447180">
        <w:rPr>
          <w:rFonts w:hint="eastAsia"/>
          <w:b/>
          <w:bCs/>
        </w:rPr>
        <w:t>日常診療や患者教育の場において、患者さん一人ひとり</w:t>
      </w:r>
      <w:r w:rsidR="00F2563D" w:rsidRPr="00447180">
        <w:rPr>
          <w:b/>
          <w:bCs/>
        </w:rPr>
        <w:t>に</w:t>
      </w:r>
      <w:r w:rsidR="00AA4667" w:rsidRPr="00447180">
        <w:rPr>
          <w:rFonts w:hint="eastAsia"/>
          <w:b/>
          <w:bCs/>
        </w:rPr>
        <w:t>最も</w:t>
      </w:r>
      <w:r w:rsidR="00B33731" w:rsidRPr="00447180">
        <w:rPr>
          <w:rFonts w:hint="eastAsia"/>
          <w:b/>
          <w:bCs/>
        </w:rPr>
        <w:t>深くかかわる立場にある</w:t>
      </w:r>
      <w:r w:rsidRPr="00447180">
        <w:rPr>
          <w:rFonts w:hint="eastAsia"/>
          <w:b/>
          <w:bCs/>
        </w:rPr>
        <w:t>看護職の</w:t>
      </w:r>
      <w:r w:rsidR="00844042" w:rsidRPr="00447180">
        <w:rPr>
          <w:rFonts w:hint="eastAsia"/>
          <w:b/>
          <w:bCs/>
        </w:rPr>
        <w:t>皆様のご協力が不可欠で</w:t>
      </w:r>
      <w:r w:rsidR="00F62D54" w:rsidRPr="00447180">
        <w:rPr>
          <w:b/>
          <w:bCs/>
        </w:rPr>
        <w:t>す。</w:t>
      </w:r>
      <w:r w:rsidR="008E1DBF">
        <w:rPr>
          <w:rFonts w:hint="eastAsia"/>
        </w:rPr>
        <w:t>したがって</w:t>
      </w:r>
      <w:r w:rsidR="00EB4E7E">
        <w:rPr>
          <w:rFonts w:hint="eastAsia"/>
        </w:rPr>
        <w:t>、</w:t>
      </w:r>
      <w:r>
        <w:rPr>
          <w:rFonts w:hint="eastAsia"/>
        </w:rPr>
        <w:t>皆様</w:t>
      </w:r>
      <w:r w:rsidR="0085551D">
        <w:rPr>
          <w:rFonts w:hint="eastAsia"/>
        </w:rPr>
        <w:t>の</w:t>
      </w:r>
      <w:r>
        <w:rPr>
          <w:rFonts w:hint="eastAsia"/>
        </w:rPr>
        <w:t>現在の状況</w:t>
      </w:r>
      <w:r w:rsidR="0085551D">
        <w:rPr>
          <w:rFonts w:hint="eastAsia"/>
        </w:rPr>
        <w:t>を知ることを目的とした本調査は</w:t>
      </w:r>
      <w:r w:rsidR="00A70E06">
        <w:rPr>
          <w:rFonts w:hint="eastAsia"/>
        </w:rPr>
        <w:t>非常に</w:t>
      </w:r>
      <w:r w:rsidR="0085551D">
        <w:rPr>
          <w:rFonts w:hint="eastAsia"/>
        </w:rPr>
        <w:t>重要であ</w:t>
      </w:r>
      <w:r w:rsidR="005D7EFD">
        <w:rPr>
          <w:rFonts w:hint="eastAsia"/>
        </w:rPr>
        <w:t>る</w:t>
      </w:r>
      <w:r w:rsidR="005D7EFD" w:rsidRPr="005D7EFD">
        <w:t>と</w:t>
      </w:r>
      <w:r w:rsidR="005D7EFD">
        <w:rPr>
          <w:rFonts w:hint="eastAsia"/>
        </w:rPr>
        <w:t>考えてい</w:t>
      </w:r>
      <w:r w:rsidR="005D7EFD" w:rsidRPr="005D7EFD">
        <w:t>ます。</w:t>
      </w:r>
    </w:p>
    <w:p w14:paraId="440CD3AA" w14:textId="77777777" w:rsidR="005E042C" w:rsidRPr="008E1DBF" w:rsidRDefault="005E042C" w:rsidP="00C240E0">
      <w:pPr>
        <w:ind w:firstLineChars="100" w:firstLine="210"/>
      </w:pPr>
    </w:p>
    <w:p w14:paraId="150A0311" w14:textId="66E22DD3" w:rsidR="00915AEE" w:rsidRDefault="00F62D54" w:rsidP="007065A4">
      <w:pPr>
        <w:ind w:firstLineChars="100" w:firstLine="210"/>
      </w:pPr>
      <w:r w:rsidRPr="008C0664">
        <w:t>ご回答いただいた</w:t>
      </w:r>
      <w:r w:rsidR="00313412" w:rsidRPr="008C0664">
        <w:rPr>
          <w:rFonts w:hint="eastAsia"/>
        </w:rPr>
        <w:t>調査</w:t>
      </w:r>
      <w:r w:rsidRPr="008C0664">
        <w:t>結果</w:t>
      </w:r>
      <w:r w:rsidR="005F1BA7" w:rsidRPr="008C0664">
        <w:rPr>
          <w:rFonts w:hint="eastAsia"/>
        </w:rPr>
        <w:t>は</w:t>
      </w:r>
      <w:r w:rsidRPr="008C0664">
        <w:t>、看護職を含む医療従事者向けの</w:t>
      </w:r>
      <w:r w:rsidR="00335B1C" w:rsidRPr="008C0664">
        <w:rPr>
          <w:rFonts w:hint="eastAsia"/>
        </w:rPr>
        <w:t>薬剤耐性（</w:t>
      </w:r>
      <w:r w:rsidRPr="008C0664">
        <w:t>AMR</w:t>
      </w:r>
      <w:r w:rsidR="00335B1C" w:rsidRPr="008C0664">
        <w:rPr>
          <w:rFonts w:hint="eastAsia"/>
        </w:rPr>
        <w:t>）</w:t>
      </w:r>
      <w:r w:rsidRPr="008C0664">
        <w:t>対策・教育啓発活動の改善に活用</w:t>
      </w:r>
      <w:r w:rsidR="00335B1C" w:rsidRPr="008C0664">
        <w:rPr>
          <w:rFonts w:hint="eastAsia"/>
        </w:rPr>
        <w:t>させていただ</w:t>
      </w:r>
      <w:r w:rsidR="00F21C92" w:rsidRPr="008C0664">
        <w:rPr>
          <w:rFonts w:hint="eastAsia"/>
        </w:rPr>
        <w:t>く予定です</w:t>
      </w:r>
      <w:r w:rsidRPr="008C0664">
        <w:t>。</w:t>
      </w:r>
    </w:p>
    <w:p w14:paraId="0B62238E" w14:textId="77777777" w:rsidR="00F62D54" w:rsidRPr="00F62D54" w:rsidRDefault="00000000" w:rsidP="00F62D54">
      <w:r>
        <w:pict w14:anchorId="328F59D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EFAA89F" w14:textId="1E30E7BC" w:rsidR="00F62D54" w:rsidRPr="00F62D54" w:rsidRDefault="00F62D54" w:rsidP="00F62D54">
      <w:pPr>
        <w:rPr>
          <w:b/>
          <w:bCs/>
        </w:rPr>
      </w:pPr>
      <w:r w:rsidRPr="00F62D54">
        <w:rPr>
          <w:b/>
          <w:bCs/>
        </w:rPr>
        <w:t>【</w:t>
      </w:r>
      <w:r w:rsidR="00BA468A">
        <w:rPr>
          <w:rFonts w:hint="eastAsia"/>
          <w:b/>
          <w:bCs/>
        </w:rPr>
        <w:t>調査内容</w:t>
      </w:r>
      <w:r w:rsidRPr="00F62D54">
        <w:rPr>
          <w:b/>
          <w:bCs/>
        </w:rPr>
        <w:t>】</w:t>
      </w:r>
    </w:p>
    <w:p w14:paraId="499F17AE" w14:textId="6A657AC1" w:rsidR="00995863" w:rsidRDefault="00BA468A" w:rsidP="00995863">
      <w:pPr>
        <w:ind w:firstLineChars="100" w:firstLine="211"/>
      </w:pPr>
      <w:r>
        <w:rPr>
          <w:rFonts w:hint="eastAsia"/>
          <w:b/>
          <w:bCs/>
        </w:rPr>
        <w:t>調査</w:t>
      </w:r>
      <w:r w:rsidR="00F62D54" w:rsidRPr="00F62D54">
        <w:rPr>
          <w:b/>
          <w:bCs/>
        </w:rPr>
        <w:t>対象</w:t>
      </w:r>
      <w:r w:rsidR="00F62D54" w:rsidRPr="00F62D54">
        <w:t>：看護職（看護師、保健師、助産師、准看護師）</w:t>
      </w:r>
      <w:r w:rsidR="00995863">
        <w:rPr>
          <w:rFonts w:hint="eastAsia"/>
        </w:rPr>
        <w:t>の皆様</w:t>
      </w:r>
    </w:p>
    <w:p w14:paraId="66E3B41F" w14:textId="5A075315" w:rsidR="004F5445" w:rsidRPr="00F62D54" w:rsidRDefault="00064011" w:rsidP="004F5445">
      <w:pPr>
        <w:ind w:firstLineChars="100" w:firstLine="211"/>
      </w:pPr>
      <w:r w:rsidRPr="00B2405B">
        <w:rPr>
          <w:rFonts w:hint="eastAsia"/>
          <w:b/>
          <w:bCs/>
        </w:rPr>
        <w:t>質問</w:t>
      </w:r>
      <w:r w:rsidR="004F5445" w:rsidRPr="00B2405B">
        <w:rPr>
          <w:rFonts w:hint="eastAsia"/>
          <w:b/>
          <w:bCs/>
        </w:rPr>
        <w:t>内容</w:t>
      </w:r>
      <w:r w:rsidR="004F5445">
        <w:rPr>
          <w:rFonts w:hint="eastAsia"/>
        </w:rPr>
        <w:t>：薬剤耐性（</w:t>
      </w:r>
      <w:r w:rsidR="004F5445">
        <w:rPr>
          <w:rFonts w:hint="eastAsia"/>
        </w:rPr>
        <w:t>AMR</w:t>
      </w:r>
      <w:r w:rsidR="004F5445">
        <w:rPr>
          <w:rFonts w:hint="eastAsia"/>
        </w:rPr>
        <w:t>）や抗菌薬適正使用に関する意識</w:t>
      </w:r>
      <w:r>
        <w:rPr>
          <w:rFonts w:hint="eastAsia"/>
        </w:rPr>
        <w:t>や行動に関するもの</w:t>
      </w:r>
    </w:p>
    <w:p w14:paraId="3895C07E" w14:textId="0F7F3466" w:rsidR="004210F4" w:rsidRDefault="00F62D54" w:rsidP="007065A4">
      <w:pPr>
        <w:ind w:firstLineChars="100" w:firstLine="211"/>
      </w:pPr>
      <w:r w:rsidRPr="00F62D54">
        <w:rPr>
          <w:b/>
          <w:bCs/>
        </w:rPr>
        <w:t>回答方法</w:t>
      </w:r>
      <w:r w:rsidRPr="00F62D54">
        <w:t>：</w:t>
      </w:r>
      <w:r w:rsidR="00FA43BE">
        <w:rPr>
          <w:rFonts w:hint="eastAsia"/>
        </w:rPr>
        <w:t>以下のリンクよりご回答ください。</w:t>
      </w:r>
      <w:r w:rsidR="003B1E66">
        <w:rPr>
          <w:rFonts w:hint="eastAsia"/>
        </w:rPr>
        <w:t>スマートフォンからも回答いただけます</w:t>
      </w:r>
      <w:r w:rsidR="00FB0F87">
        <w:rPr>
          <w:rFonts w:hint="eastAsia"/>
        </w:rPr>
        <w:t>（無記名のアンケート調査であり、個人</w:t>
      </w:r>
      <w:r w:rsidR="00F32BF8">
        <w:rPr>
          <w:rFonts w:hint="eastAsia"/>
        </w:rPr>
        <w:t>や勤務先</w:t>
      </w:r>
      <w:r w:rsidR="00FB0F87">
        <w:rPr>
          <w:rFonts w:hint="eastAsia"/>
        </w:rPr>
        <w:t>が特定されることはありません）</w:t>
      </w:r>
      <w:r w:rsidR="003B1E66">
        <w:rPr>
          <w:rFonts w:hint="eastAsia"/>
        </w:rPr>
        <w:t>。</w:t>
      </w:r>
    </w:p>
    <w:p w14:paraId="79016E94" w14:textId="77777777" w:rsidR="007065A4" w:rsidRDefault="007065A4" w:rsidP="007065A4">
      <w:pPr>
        <w:ind w:firstLineChars="100" w:firstLine="210"/>
      </w:pPr>
    </w:p>
    <w:p w14:paraId="672E6E4D" w14:textId="0064BAE8" w:rsidR="004210F4" w:rsidRDefault="00E76A71" w:rsidP="00E76A71">
      <w:r>
        <w:rPr>
          <w:rFonts w:hint="eastAsia"/>
          <w:b/>
          <w:bCs/>
          <w:sz w:val="22"/>
          <w:szCs w:val="28"/>
        </w:rPr>
        <w:t>(</w:t>
      </w:r>
      <w:r w:rsidRPr="00F62D54">
        <w:rPr>
          <w:b/>
          <w:bCs/>
          <w:sz w:val="22"/>
          <w:szCs w:val="28"/>
        </w:rPr>
        <w:t>アンケートフォームはこち</w:t>
      </w:r>
      <w:r>
        <w:rPr>
          <w:rFonts w:hint="eastAsia"/>
          <w:b/>
          <w:bCs/>
          <w:sz w:val="22"/>
          <w:szCs w:val="28"/>
        </w:rPr>
        <w:t xml:space="preserve">ら　</w:t>
      </w:r>
      <w:hyperlink r:id="rId6" w:history="1">
        <w:r w:rsidRPr="00912F1F">
          <w:rPr>
            <w:rStyle w:val="aa"/>
            <w:b/>
            <w:bCs/>
          </w:rPr>
          <w:t>https://jp.surveymonkey.com/r/NAKAP2025</w:t>
        </w:r>
      </w:hyperlink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14:paraId="5144BB1E" w14:textId="77777777" w:rsidR="007065A4" w:rsidRPr="007065A4" w:rsidRDefault="007065A4" w:rsidP="00E76A71"/>
    <w:p w14:paraId="1FCFBC5E" w14:textId="203AEFCA" w:rsidR="00F62D54" w:rsidRPr="00F62D54" w:rsidRDefault="00F62D54" w:rsidP="00825119">
      <w:pPr>
        <w:ind w:firstLineChars="100" w:firstLine="211"/>
        <w:rPr>
          <w:lang w:eastAsia="zh-CN"/>
        </w:rPr>
      </w:pPr>
      <w:r w:rsidRPr="00F62D54">
        <w:rPr>
          <w:b/>
          <w:bCs/>
          <w:lang w:eastAsia="zh-CN"/>
        </w:rPr>
        <w:t>所要時間</w:t>
      </w:r>
      <w:r w:rsidRPr="00F62D54">
        <w:rPr>
          <w:lang w:eastAsia="zh-CN"/>
        </w:rPr>
        <w:t>：</w:t>
      </w:r>
      <w:r w:rsidR="00E76A71">
        <w:rPr>
          <w:rFonts w:hint="eastAsia"/>
        </w:rPr>
        <w:t>5</w:t>
      </w:r>
      <w:r w:rsidRPr="00F62D54">
        <w:rPr>
          <w:lang w:eastAsia="zh-CN"/>
        </w:rPr>
        <w:t>分程度</w:t>
      </w:r>
    </w:p>
    <w:p w14:paraId="5CC1B173" w14:textId="1071BF28" w:rsidR="0082201D" w:rsidRDefault="00F62D54" w:rsidP="002127C6">
      <w:pPr>
        <w:ind w:firstLineChars="100" w:firstLine="211"/>
      </w:pPr>
      <w:r w:rsidRPr="00F62D54">
        <w:rPr>
          <w:b/>
          <w:bCs/>
        </w:rPr>
        <w:t>回答期限</w:t>
      </w:r>
      <w:r w:rsidRPr="00F62D54">
        <w:t>：</w:t>
      </w:r>
      <w:r w:rsidRPr="00F62D54">
        <w:t>2026</w:t>
      </w:r>
      <w:r w:rsidRPr="00F62D54">
        <w:t>年</w:t>
      </w:r>
      <w:r w:rsidRPr="00F62D54">
        <w:t>2</w:t>
      </w:r>
      <w:r w:rsidRPr="00F62D54">
        <w:t>月</w:t>
      </w:r>
      <w:r w:rsidRPr="00F62D54">
        <w:t>28</w:t>
      </w:r>
      <w:r w:rsidRPr="00F62D54">
        <w:t>日</w:t>
      </w:r>
    </w:p>
    <w:p w14:paraId="6FC15AB6" w14:textId="77777777" w:rsidR="00F91E3D" w:rsidRDefault="00F91E3D" w:rsidP="002127C6">
      <w:pPr>
        <w:ind w:firstLineChars="100" w:firstLine="210"/>
      </w:pPr>
    </w:p>
    <w:p w14:paraId="7A6B5A1E" w14:textId="1CBCECC2" w:rsidR="004210F4" w:rsidRPr="00F62D54" w:rsidRDefault="004210F4" w:rsidP="007065A4">
      <w:pPr>
        <w:ind w:firstLineChars="200" w:firstLine="420"/>
      </w:pPr>
      <w:r w:rsidRPr="00F62D54">
        <w:t>お忙しい</w:t>
      </w:r>
      <w:r>
        <w:rPr>
          <w:rFonts w:hint="eastAsia"/>
        </w:rPr>
        <w:t>中恐縮ではございますが、ぜひ本調査へのご協力をお願い申し上げます</w:t>
      </w:r>
      <w:r w:rsidRPr="00F62D54">
        <w:t>。</w:t>
      </w:r>
    </w:p>
    <w:p w14:paraId="1A38B7A7" w14:textId="125209F0" w:rsidR="00FB2953" w:rsidRPr="00F62D54" w:rsidRDefault="004B0F26" w:rsidP="007065A4">
      <w:pPr>
        <w:pStyle w:val="a9"/>
        <w:numPr>
          <w:ilvl w:val="0"/>
          <w:numId w:val="2"/>
        </w:numPr>
      </w:pPr>
      <w:hyperlink r:id="rId7" w:history="1">
        <w:r w:rsidRPr="00912F1F">
          <w:rPr>
            <w:rStyle w:val="aa"/>
          </w:rPr>
          <w:t>ご質問は</w:t>
        </w:r>
        <w:r w:rsidRPr="00912F1F">
          <w:rPr>
            <w:rStyle w:val="aa"/>
          </w:rPr>
          <w:t>AMR</w:t>
        </w:r>
        <w:r w:rsidRPr="00912F1F">
          <w:rPr>
            <w:rStyle w:val="aa"/>
          </w:rPr>
          <w:t>臨床リファレンスセンター（</w:t>
        </w:r>
        <w:r w:rsidRPr="00912F1F">
          <w:rPr>
            <w:rStyle w:val="aa"/>
          </w:rPr>
          <w:t>amr@jihs.go.jp</w:t>
        </w:r>
      </w:hyperlink>
      <w:r>
        <w:rPr>
          <w:rFonts w:hint="eastAsia"/>
        </w:rPr>
        <w:t>）までお願いいたします</w:t>
      </w:r>
    </w:p>
    <w:sectPr w:rsidR="00FB2953" w:rsidRPr="00F62D54" w:rsidSect="002803A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FC5"/>
    <w:multiLevelType w:val="hybridMultilevel"/>
    <w:tmpl w:val="4BD47424"/>
    <w:lvl w:ilvl="0" w:tplc="106E9D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677781"/>
    <w:multiLevelType w:val="multilevel"/>
    <w:tmpl w:val="E43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641103">
    <w:abstractNumId w:val="1"/>
  </w:num>
  <w:num w:numId="2" w16cid:durableId="15743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54"/>
    <w:rsid w:val="00005A62"/>
    <w:rsid w:val="000101A8"/>
    <w:rsid w:val="00064011"/>
    <w:rsid w:val="00107BEC"/>
    <w:rsid w:val="0011712C"/>
    <w:rsid w:val="00164A07"/>
    <w:rsid w:val="00173A8E"/>
    <w:rsid w:val="0017723B"/>
    <w:rsid w:val="00182712"/>
    <w:rsid w:val="001C65F8"/>
    <w:rsid w:val="002127C6"/>
    <w:rsid w:val="0025634B"/>
    <w:rsid w:val="002803A0"/>
    <w:rsid w:val="002A6998"/>
    <w:rsid w:val="003037A3"/>
    <w:rsid w:val="00313412"/>
    <w:rsid w:val="003224C3"/>
    <w:rsid w:val="00335B1C"/>
    <w:rsid w:val="00355AC4"/>
    <w:rsid w:val="003B1E66"/>
    <w:rsid w:val="00413165"/>
    <w:rsid w:val="004210F4"/>
    <w:rsid w:val="00437401"/>
    <w:rsid w:val="00447180"/>
    <w:rsid w:val="00487756"/>
    <w:rsid w:val="00493F60"/>
    <w:rsid w:val="004B0F26"/>
    <w:rsid w:val="004B13F1"/>
    <w:rsid w:val="004F5445"/>
    <w:rsid w:val="00535185"/>
    <w:rsid w:val="005D7EFD"/>
    <w:rsid w:val="005E0061"/>
    <w:rsid w:val="005E042C"/>
    <w:rsid w:val="005F1BA7"/>
    <w:rsid w:val="006606B0"/>
    <w:rsid w:val="006B556F"/>
    <w:rsid w:val="006D440C"/>
    <w:rsid w:val="007065A4"/>
    <w:rsid w:val="007A580F"/>
    <w:rsid w:val="007F50BA"/>
    <w:rsid w:val="0082201D"/>
    <w:rsid w:val="008234C1"/>
    <w:rsid w:val="00825119"/>
    <w:rsid w:val="00844042"/>
    <w:rsid w:val="0085551D"/>
    <w:rsid w:val="008A1558"/>
    <w:rsid w:val="008C0664"/>
    <w:rsid w:val="008E1DBF"/>
    <w:rsid w:val="00915AEE"/>
    <w:rsid w:val="0092652D"/>
    <w:rsid w:val="00960171"/>
    <w:rsid w:val="00965D98"/>
    <w:rsid w:val="0097184B"/>
    <w:rsid w:val="00995863"/>
    <w:rsid w:val="009D2B01"/>
    <w:rsid w:val="009E187D"/>
    <w:rsid w:val="00A334FE"/>
    <w:rsid w:val="00A70E06"/>
    <w:rsid w:val="00AA4667"/>
    <w:rsid w:val="00B17612"/>
    <w:rsid w:val="00B2405B"/>
    <w:rsid w:val="00B33731"/>
    <w:rsid w:val="00B4236D"/>
    <w:rsid w:val="00B93FBF"/>
    <w:rsid w:val="00BA468A"/>
    <w:rsid w:val="00BD0B6B"/>
    <w:rsid w:val="00BD3C7A"/>
    <w:rsid w:val="00BE0918"/>
    <w:rsid w:val="00C12D12"/>
    <w:rsid w:val="00C13AD3"/>
    <w:rsid w:val="00C240E0"/>
    <w:rsid w:val="00C35361"/>
    <w:rsid w:val="00C52222"/>
    <w:rsid w:val="00CA154D"/>
    <w:rsid w:val="00CF1D6E"/>
    <w:rsid w:val="00D13CB9"/>
    <w:rsid w:val="00D26175"/>
    <w:rsid w:val="00D5614C"/>
    <w:rsid w:val="00D61832"/>
    <w:rsid w:val="00D952F8"/>
    <w:rsid w:val="00DD1B85"/>
    <w:rsid w:val="00DD2894"/>
    <w:rsid w:val="00DD7F8F"/>
    <w:rsid w:val="00E20E20"/>
    <w:rsid w:val="00E61ED5"/>
    <w:rsid w:val="00E76A71"/>
    <w:rsid w:val="00EB4E7E"/>
    <w:rsid w:val="00EC2003"/>
    <w:rsid w:val="00ED7AEA"/>
    <w:rsid w:val="00EE26AF"/>
    <w:rsid w:val="00F0257B"/>
    <w:rsid w:val="00F21C92"/>
    <w:rsid w:val="00F251E4"/>
    <w:rsid w:val="00F2563D"/>
    <w:rsid w:val="00F3239B"/>
    <w:rsid w:val="00F32BF8"/>
    <w:rsid w:val="00F62D54"/>
    <w:rsid w:val="00F8144B"/>
    <w:rsid w:val="00F91E3D"/>
    <w:rsid w:val="00FA43BE"/>
    <w:rsid w:val="00FB0F87"/>
    <w:rsid w:val="00FB2953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9D049"/>
  <w15:chartTrackingRefBased/>
  <w15:docId w15:val="{94FD5F43-9836-4404-8195-7A90BCBD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4B"/>
    <w:pPr>
      <w:widowControl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62D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D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D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D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D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D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D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D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D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D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D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D5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62D5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62D5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28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372;&#36074;&#21839;&#12399;AMR&#33256;&#24202;&#12522;&#12501;&#12449;&#12524;&#12531;&#12473;&#12475;&#12531;&#12479;&#12540;&#65288;amr@jihs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p.surveymonkey.com/r/NAKAP2025" TargetMode="External"/><Relationship Id="rId5" Type="http://schemas.openxmlformats.org/officeDocument/2006/relationships/hyperlink" Target="https://jp.surveymonkey.com/r/NAKAP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Shugo Sasaki</dc:creator>
  <cp:keywords/>
  <dc:description/>
  <cp:lastModifiedBy>Shugo Sasaki</cp:lastModifiedBy>
  <cp:revision>90</cp:revision>
  <dcterms:created xsi:type="dcterms:W3CDTF">2026-01-28T09:12:00Z</dcterms:created>
  <dcterms:modified xsi:type="dcterms:W3CDTF">2026-01-29T05:58:00Z</dcterms:modified>
</cp:coreProperties>
</file>